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66" w:rsidRDefault="00BE7366"/>
    <w:p w:rsidR="00BE7366" w:rsidRDefault="00BE7366"/>
    <w:tbl>
      <w:tblPr>
        <w:tblW w:w="10031" w:type="dxa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850EFC">
        <w:tc>
          <w:tcPr>
            <w:tcW w:w="3190" w:type="dxa"/>
          </w:tcPr>
          <w:p w:rsidR="00317F03" w:rsidRDefault="00317F03" w:rsidP="00BE7366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51509A" w:rsidRPr="0051509A" w:rsidRDefault="00317F03" w:rsidP="0051509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1509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Утверждено:_____________                                           Директор </w:t>
            </w:r>
            <w:r w:rsidR="00850EFC" w:rsidRPr="0051509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МБОУ</w:t>
            </w:r>
            <w:proofErr w:type="gramStart"/>
            <w:r w:rsidR="0051509A" w:rsidRPr="0051509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"Ш</w:t>
            </w:r>
            <w:proofErr w:type="gramEnd"/>
            <w:r w:rsidR="0051509A" w:rsidRPr="0051509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кола-интернат № 7"</w:t>
            </w:r>
          </w:p>
          <w:p w:rsidR="00850EFC" w:rsidRPr="0051509A" w:rsidRDefault="00317F03">
            <w:pPr>
              <w:ind w:firstLine="709"/>
              <w:jc w:val="right"/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1509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317F03" w:rsidRDefault="0051509A" w:rsidP="0051509A">
            <w:pPr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  <w:r w:rsidRPr="0051509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___________ /Л.Н.Мамедова </w:t>
            </w:r>
            <w:r w:rsidR="00850EFC" w:rsidRPr="0051509A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/</w:t>
            </w: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0325B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ПОЛОЖЕНИЕ</w:t>
      </w:r>
    </w:p>
    <w:p w:rsidR="008A24A8" w:rsidRPr="000325BF" w:rsidRDefault="00317F03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325B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="008A24A8" w:rsidRPr="000325B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0325BF" w:rsidRPr="000325BF" w:rsidRDefault="000325BF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325BF">
        <w:rPr>
          <w:color w:val="000000" w:themeColor="text1"/>
          <w:sz w:val="28"/>
          <w:szCs w:val="28"/>
          <w:shd w:val="clear" w:color="auto" w:fill="FFFFFF"/>
        </w:rPr>
        <w:t>Муниципальное бюджетное общеобразовательное учреждение, реализующее адаптированные основные общеобразовательные программы "Школа-интернат № 7"</w:t>
      </w:r>
    </w:p>
    <w:p w:rsidR="000325BF" w:rsidRDefault="000325BF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</w:t>
      </w:r>
      <w:r w:rsidR="000325BF">
        <w:rPr>
          <w:color w:val="000000"/>
          <w:sz w:val="28"/>
          <w:szCs w:val="28"/>
        </w:rPr>
        <w:t xml:space="preserve"> деяний, указанных в </w:t>
      </w:r>
      <w:proofErr w:type="gramStart"/>
      <w:r w:rsidR="000325BF">
        <w:rPr>
          <w:color w:val="000000"/>
          <w:sz w:val="28"/>
          <w:szCs w:val="28"/>
        </w:rPr>
        <w:t>подпункте</w:t>
      </w:r>
      <w:proofErr w:type="gramEnd"/>
      <w:r w:rsidR="000325BF">
        <w:rPr>
          <w:color w:val="000000"/>
          <w:sz w:val="28"/>
          <w:szCs w:val="28"/>
        </w:rPr>
        <w:t xml:space="preserve"> а</w:t>
      </w:r>
      <w:r w:rsidRPr="00004674">
        <w:rPr>
          <w:color w:val="000000"/>
          <w:sz w:val="28"/>
          <w:szCs w:val="28"/>
        </w:rPr>
        <w:t xml:space="preserve">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850EFC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0B0F78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Default="008A24A8" w:rsidP="000B0F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784D29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850EFC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lastRenderedPageBreak/>
        <w:t xml:space="preserve">3.7. уведомление в письменной форме работниками  </w:t>
      </w:r>
      <w:r w:rsidR="000B0F78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0B0F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</w:t>
      </w:r>
      <w:proofErr w:type="gramStart"/>
      <w:r w:rsidRPr="00004674">
        <w:rPr>
          <w:color w:val="000000"/>
          <w:sz w:val="28"/>
          <w:szCs w:val="28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004674">
        <w:rPr>
          <w:color w:val="000000"/>
          <w:sz w:val="28"/>
          <w:szCs w:val="28"/>
        </w:rPr>
        <w:t xml:space="preserve">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850EFC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№</w:t>
      </w:r>
      <w:r w:rsidR="000325BF">
        <w:rPr>
          <w:color w:val="000000"/>
          <w:sz w:val="28"/>
          <w:szCs w:val="28"/>
        </w:rPr>
        <w:t xml:space="preserve">7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</w:t>
      </w:r>
      <w:r w:rsidRPr="00004674">
        <w:rPr>
          <w:color w:val="000000"/>
          <w:sz w:val="28"/>
          <w:szCs w:val="28"/>
        </w:rPr>
        <w:lastRenderedPageBreak/>
        <w:t>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>- вырабатывает механизмы защиты от проникновения коррупции в</w:t>
      </w:r>
      <w:r w:rsidR="000325BF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0325BF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24A8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>- осуществляет анализ обращений работников</w:t>
      </w:r>
      <w:r w:rsidR="00850EFC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850EFC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50E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</w:t>
      </w:r>
      <w:r w:rsidR="00850EFC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0325BF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850EFC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о результатах работы директора</w:t>
      </w:r>
      <w:r w:rsidR="00850EFC">
        <w:rPr>
          <w:color w:val="000000"/>
          <w:sz w:val="28"/>
          <w:szCs w:val="28"/>
        </w:rPr>
        <w:t xml:space="preserve"> </w:t>
      </w:r>
    </w:p>
    <w:p w:rsidR="000325BF" w:rsidRPr="000325BF" w:rsidRDefault="00850EFC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</w:p>
    <w:p w:rsidR="008A24A8" w:rsidRPr="00004674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</w:t>
      </w:r>
      <w:r w:rsidR="00850EFC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</w:t>
      </w:r>
      <w:r w:rsidR="00850EFC">
        <w:rPr>
          <w:color w:val="000000"/>
          <w:sz w:val="28"/>
          <w:szCs w:val="28"/>
        </w:rPr>
        <w:t xml:space="preserve"> 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  <w:r>
        <w:rPr>
          <w:color w:val="000000"/>
          <w:sz w:val="28"/>
          <w:szCs w:val="28"/>
        </w:rPr>
        <w:t>;</w:t>
      </w:r>
    </w:p>
    <w:p w:rsidR="008A24A8" w:rsidRPr="000325BF" w:rsidRDefault="008A24A8" w:rsidP="000325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850EFC">
        <w:rPr>
          <w:color w:val="000000"/>
          <w:sz w:val="28"/>
          <w:szCs w:val="28"/>
        </w:rPr>
        <w:t xml:space="preserve">МБОУ </w:t>
      </w:r>
      <w:r w:rsidR="000325BF" w:rsidRPr="000325BF">
        <w:rPr>
          <w:color w:val="000000" w:themeColor="text1"/>
          <w:sz w:val="28"/>
          <w:szCs w:val="28"/>
          <w:shd w:val="clear" w:color="auto" w:fill="FFFFFF"/>
        </w:rPr>
        <w:t>"Школа-интернат № 7"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</w:t>
      </w:r>
      <w:r w:rsidRPr="00004674">
        <w:rPr>
          <w:color w:val="000000"/>
          <w:sz w:val="28"/>
          <w:szCs w:val="28"/>
        </w:rPr>
        <w:lastRenderedPageBreak/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325BF"/>
    <w:rsid w:val="000B0F78"/>
    <w:rsid w:val="000F5F1E"/>
    <w:rsid w:val="002267F2"/>
    <w:rsid w:val="00317F03"/>
    <w:rsid w:val="00460BAD"/>
    <w:rsid w:val="00506C35"/>
    <w:rsid w:val="0051509A"/>
    <w:rsid w:val="00572676"/>
    <w:rsid w:val="00704ADB"/>
    <w:rsid w:val="00784D29"/>
    <w:rsid w:val="00850EFC"/>
    <w:rsid w:val="008A24A8"/>
    <w:rsid w:val="00A042D0"/>
    <w:rsid w:val="00A944E6"/>
    <w:rsid w:val="00B83455"/>
    <w:rsid w:val="00BE7366"/>
    <w:rsid w:val="00BF4533"/>
    <w:rsid w:val="00D2457F"/>
    <w:rsid w:val="00E3058A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xxx</cp:lastModifiedBy>
  <cp:revision>24</cp:revision>
  <cp:lastPrinted>2019-04-02T11:18:00Z</cp:lastPrinted>
  <dcterms:created xsi:type="dcterms:W3CDTF">2014-11-06T19:33:00Z</dcterms:created>
  <dcterms:modified xsi:type="dcterms:W3CDTF">2021-02-19T20:05:00Z</dcterms:modified>
</cp:coreProperties>
</file>